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BF5" w:rsidRDefault="00D81DF5">
      <w:r>
        <w:t>Kentucky Golf Coaches Association Meeting Minutes</w:t>
      </w:r>
    </w:p>
    <w:p w:rsidR="00D81DF5" w:rsidRDefault="00D81DF5">
      <w:r>
        <w:t>December 9, 2018</w:t>
      </w:r>
      <w:bookmarkStart w:id="0" w:name="_GoBack"/>
      <w:bookmarkEnd w:id="0"/>
    </w:p>
    <w:sectPr w:rsidR="00D81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DF5"/>
    <w:rsid w:val="004C2BF5"/>
    <w:rsid w:val="00D8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1E8BF"/>
  <w15:chartTrackingRefBased/>
  <w15:docId w15:val="{2D5FDB3A-B036-442B-BAF0-3377755F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Adams</dc:creator>
  <cp:keywords/>
  <dc:description/>
  <cp:lastModifiedBy>Chris Adams</cp:lastModifiedBy>
  <cp:revision>1</cp:revision>
  <dcterms:created xsi:type="dcterms:W3CDTF">2018-12-09T17:58:00Z</dcterms:created>
  <dcterms:modified xsi:type="dcterms:W3CDTF">2018-12-09T17:58:00Z</dcterms:modified>
</cp:coreProperties>
</file>